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3B" w:rsidRPr="002B373B" w:rsidRDefault="00AB7892" w:rsidP="00AB789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Výdajňa</w:t>
      </w:r>
      <w:r w:rsidR="001B5A95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školskej jedálne</w:t>
      </w:r>
    </w:p>
    <w:p w:rsidR="002B373B" w:rsidRPr="00AB7892" w:rsidRDefault="002B373B" w:rsidP="002B373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892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Informácie o</w:t>
      </w:r>
      <w:r w:rsidR="00AB7892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 </w:t>
      </w:r>
      <w:r w:rsidRPr="00AB7892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stravnom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Od </w:t>
      </w:r>
      <w:r w:rsidR="00617206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04. apríla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201</w:t>
      </w:r>
      <w:r w:rsidR="00617206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8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sa na základe rozhodnutia Rady školy </w:t>
      </w:r>
      <w:r w:rsidR="00E9354A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ZŠ</w:t>
      </w:r>
      <w:r w:rsidR="009A5DD4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s </w:t>
      </w:r>
      <w:r w:rsidR="00E9354A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MŠ</w:t>
      </w:r>
      <w:r w:rsidR="009A5DD4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sv. Jána Pavla II., Osloboditeľská 27, 831 07 Bratislava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a so súhlasom Arcibiskupského školského úradu, Špitálska 7, Bratislava novým zriaďovateľom a prevádzkovateľom školskej jedálne stáva spoločnosť GLOBAL GASTRO, </w:t>
      </w:r>
      <w:proofErr w:type="spellStart"/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s.r.o</w:t>
      </w:r>
      <w:proofErr w:type="spellEnd"/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. </w:t>
      </w:r>
      <w:proofErr w:type="spellStart"/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Hrachova</w:t>
      </w:r>
      <w:proofErr w:type="spellEnd"/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16/12B, 821 05 Bratislava, IČO: 46 317 287. Uvedená spoločnosť pre</w:t>
      </w:r>
      <w:r w:rsidR="003C382F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vádzkuje školskú jedáleň už od 04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. </w:t>
      </w:r>
      <w:r w:rsidR="003C382F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04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. 201</w:t>
      </w:r>
      <w:r w:rsidR="003C382F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8</w:t>
      </w:r>
      <w:r w:rsidR="00617206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FF0000"/>
          <w:sz w:val="21"/>
          <w:szCs w:val="21"/>
          <w:lang w:eastAsia="sk-SK"/>
        </w:rPr>
        <w:t xml:space="preserve">Číslo telefónu do školskej jedálne:  </w:t>
      </w:r>
      <w:r w:rsidRPr="002B373B">
        <w:rPr>
          <w:rFonts w:ascii="Tahoma" w:eastAsia="Times New Roman" w:hAnsi="Tahoma" w:cs="Tahoma"/>
          <w:b/>
          <w:bCs/>
          <w:color w:val="0070C0"/>
          <w:sz w:val="21"/>
          <w:szCs w:val="21"/>
          <w:lang w:eastAsia="sk-SK"/>
        </w:rPr>
        <w:t>0914 109 109</w:t>
      </w:r>
    </w:p>
    <w:p w:rsidR="00E60039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color w:val="0070C0"/>
          <w:sz w:val="24"/>
          <w:szCs w:val="24"/>
          <w:lang w:eastAsia="sk-SK"/>
        </w:rPr>
        <w:t>Informácie k plateniu stravného:</w:t>
      </w:r>
    </w:p>
    <w:p w:rsidR="002B373B" w:rsidRPr="002B373B" w:rsidRDefault="00E60039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Stravné uhradíte  na</w:t>
      </w:r>
      <w:r w:rsidR="0079451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číslo účtu -</w:t>
      </w:r>
      <w:r w:rsidR="002B373B"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IBAN: SK</w:t>
      </w:r>
      <w:r w:rsidR="0079451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307500 0000 00402564 4230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Suma za mesačné stravné:</w:t>
      </w:r>
    </w:p>
    <w:p w:rsidR="002B373B" w:rsidRPr="00AB7892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1. stupeň: </w:t>
      </w:r>
      <w:r w:rsidR="0079451F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</w:t>
      </w:r>
      <w:r w:rsidR="0079451F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ab/>
      </w:r>
      <w:r w:rsidR="0079451F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ab/>
        <w:t xml:space="preserve">30,00 </w:t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€  (1.-4. ročník)</w:t>
      </w:r>
    </w:p>
    <w:p w:rsidR="002B373B" w:rsidRPr="00AB7892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2. stupeň : </w:t>
      </w:r>
      <w:r w:rsidR="0079451F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ab/>
      </w:r>
      <w:r w:rsidR="0079451F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ab/>
        <w:t xml:space="preserve">32,00 € (5. – 9. ročník </w:t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)</w:t>
      </w:r>
    </w:p>
    <w:p w:rsidR="002B373B" w:rsidRPr="004314B7" w:rsidRDefault="0079451F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B7892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MŠ:               </w:t>
      </w:r>
      <w:r w:rsidRPr="00AB7892"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 w:rsidRPr="004314B7">
        <w:rPr>
          <w:rFonts w:ascii="Times New Roman" w:eastAsia="Times New Roman" w:hAnsi="Times New Roman" w:cs="Times New Roman"/>
          <w:sz w:val="28"/>
          <w:szCs w:val="28"/>
          <w:lang w:eastAsia="sk-SK"/>
        </w:rPr>
        <w:t>42,00 €</w:t>
      </w:r>
    </w:p>
    <w:p w:rsidR="0079451F" w:rsidRPr="00AB7892" w:rsidRDefault="002B373B" w:rsidP="002B373B">
      <w:pPr>
        <w:spacing w:before="100" w:beforeAutospacing="1" w:after="240" w:line="240" w:lineRule="auto"/>
        <w:jc w:val="both"/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Cena obedov: </w:t>
      </w:r>
      <w:r w:rsidR="00AB7892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ab/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1. stupeň - 1,</w:t>
      </w:r>
      <w:r w:rsidR="0079451F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50 €</w:t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</w:t>
      </w:r>
    </w:p>
    <w:p w:rsidR="0079451F" w:rsidRPr="00AB7892" w:rsidRDefault="0079451F" w:rsidP="0079451F">
      <w:pPr>
        <w:spacing w:before="100" w:beforeAutospacing="1" w:after="240" w:line="240" w:lineRule="auto"/>
        <w:ind w:left="1416"/>
        <w:jc w:val="both"/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</w:pP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 </w:t>
      </w:r>
      <w:r w:rsidR="00A42EE7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 </w:t>
      </w:r>
      <w:r w:rsidR="00AB7892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ab/>
      </w:r>
      <w:r w:rsidR="002B373B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2.stupeň - 1</w:t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,60 €</w:t>
      </w:r>
    </w:p>
    <w:p w:rsidR="002B373B" w:rsidRPr="00AB7892" w:rsidRDefault="0079451F" w:rsidP="0079451F">
      <w:pPr>
        <w:spacing w:before="100" w:beforeAutospacing="1" w:after="240" w:line="240" w:lineRule="auto"/>
        <w:ind w:left="1416"/>
        <w:jc w:val="both"/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</w:pP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  </w:t>
      </w:r>
      <w:r w:rsidR="00AB7892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ab/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MŠ –</w:t>
      </w:r>
      <w:r w:rsidR="002B373B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</w:t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2,60 </w:t>
      </w:r>
      <w:r w:rsidR="002B373B"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>€</w:t>
      </w:r>
      <w:r w:rsidRPr="00AB7892">
        <w:rPr>
          <w:rFonts w:ascii="Tahoma" w:eastAsia="Times New Roman" w:hAnsi="Tahoma" w:cs="Tahoma"/>
          <w:bCs/>
          <w:color w:val="2F2F2F"/>
          <w:sz w:val="24"/>
          <w:szCs w:val="24"/>
          <w:lang w:eastAsia="sk-SK"/>
        </w:rPr>
        <w:t xml:space="preserve"> /</w:t>
      </w:r>
      <w:r w:rsidRPr="00AB7892">
        <w:rPr>
          <w:rFonts w:ascii="Tahoma" w:eastAsia="Times New Roman" w:hAnsi="Tahoma" w:cs="Tahoma"/>
          <w:bCs/>
          <w:color w:val="2F2F2F"/>
          <w:sz w:val="20"/>
          <w:szCs w:val="20"/>
          <w:lang w:eastAsia="sk-SK"/>
        </w:rPr>
        <w:t>2,10 € platí rodič a 0,50 € dotuje škola za MŠ /</w:t>
      </w:r>
      <w:r w:rsidR="002B373B" w:rsidRPr="00AB7892">
        <w:rPr>
          <w:rFonts w:ascii="Tahoma" w:eastAsia="Times New Roman" w:hAnsi="Tahoma" w:cs="Tahoma"/>
          <w:bCs/>
          <w:color w:val="2F2F2F"/>
          <w:sz w:val="20"/>
          <w:szCs w:val="20"/>
          <w:lang w:eastAsia="sk-SK"/>
        </w:rPr>
        <w:t xml:space="preserve">. 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Pri platbe stravného </w:t>
      </w: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je nutné</w:t>
      </w:r>
      <w:r w:rsidRPr="002B373B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 zadať </w:t>
      </w: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variabilný symbol žiaka a účel platby – jej popis - meno žiaka a trieda - ročník. 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Stravovací systém si vyžaduje platbu stravného </w:t>
      </w:r>
      <w:r w:rsidR="001B5A95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dopredu (do 25. dň</w:t>
      </w:r>
      <w:r w:rsidR="00203921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a v danom mesiaci</w:t>
      </w:r>
      <w:r w:rsidR="005306AC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 </w:t>
      </w:r>
      <w:r w:rsidR="00203921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musí  byť uhradená platba, napr.  v máji na jún a v auguste </w:t>
      </w:r>
      <w:r w:rsidR="00E60039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na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 septemb</w:t>
      </w:r>
      <w:r w:rsidR="00E60039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e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r, atď...) 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mesačne formou 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trvalých príkazov (TP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), alebo prostredníctvom 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Internet bankingu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. Pravidelný stravník má uhradiť 10 platieb za školský rok. 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Platba poštovou poukážkou nie je možná!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 xml:space="preserve">Je potrebné si uvedomiť, že prevod peňazí medzi bankami trvá niekedy až dva pracovné dni, z toho dôvodu Vás žiadame o včasné zasielanie úhrad. 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V mesiacoch jún a júl</w:t>
      </w:r>
      <w:r w:rsidRPr="002B373B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 </w:t>
      </w: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je nutné platbu stravného zrušiť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! 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Poslednú platbu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je potrebné vykonať 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do 25. mája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v kalendárnom roku (je to platba za jún).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u w:val="single"/>
          <w:lang w:eastAsia="sk-SK"/>
        </w:rPr>
        <w:t>Preplatok stravného – vyúčtovanie sa robí na konci školského roku. Nízke preplatky sú prevedené do nasledujúceho školského roku.</w:t>
      </w:r>
    </w:p>
    <w:p w:rsidR="00A42EE7" w:rsidRDefault="00A42EE7" w:rsidP="00A42EE7">
      <w:pPr>
        <w:spacing w:before="100" w:beforeAutospacing="1" w:after="240" w:line="240" w:lineRule="auto"/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</w:pPr>
      <w:r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S</w:t>
      </w:r>
      <w:r w:rsidR="002B373B" w:rsidRPr="002B373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travníci sa preukazujú vo výdajni stravy priložením čipového kľúča ku zariadeniu, ktoré ohlási vydávajúcemu kuchárovi, či je daný stravník prihlásený v ten deň na stravu a má zaplatené, druh a veľkos</w:t>
      </w:r>
      <w:r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ť porcie.</w:t>
      </w:r>
    </w:p>
    <w:p w:rsidR="002B373B" w:rsidRPr="00E60039" w:rsidRDefault="002B373B" w:rsidP="00E60039">
      <w:pPr>
        <w:spacing w:before="100" w:beforeAutospacing="1" w:after="240" w:line="240" w:lineRule="auto"/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 xml:space="preserve">Čipový kľúč </w:t>
      </w:r>
      <w:r w:rsidR="00E60039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dostanú žiaci od triednych učiteľov.</w:t>
      </w:r>
      <w:r w:rsidR="0067641A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 xml:space="preserve"> Zapožičanie čipového kľúča stojí 5,00 €. 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lastRenderedPageBreak/>
        <w:t xml:space="preserve">Stratu čipového kľúča je potrebné neodkladne nahlásiť vedúcej ŠJ </w:t>
      </w:r>
      <w:r w:rsidR="005306AC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 a v kancelárii školy </w:t>
      </w:r>
      <w:r w:rsidRPr="002B373B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>z dôvodu zablokovania odberu neoprávnenou osobou. Tiež je nutné zakúpiť ihneď nový čip. Pôvodný čip bude potom automaticky zablokovaný na odber stravy.</w:t>
      </w:r>
      <w:r w:rsidR="0067641A">
        <w:rPr>
          <w:rFonts w:ascii="Tahoma" w:eastAsia="Times New Roman" w:hAnsi="Tahoma" w:cs="Tahoma"/>
          <w:b/>
          <w:bCs/>
          <w:color w:val="00B050"/>
          <w:sz w:val="24"/>
          <w:szCs w:val="24"/>
          <w:lang w:eastAsia="sk-SK"/>
        </w:rPr>
        <w:t xml:space="preserve"> Zakúpiť si ho môžete v kancelárii školy.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Žiakom, ktorí ukončia školskú dochádzku, po vrátení čipového kľúča bude vrátených 5,- eur</w:t>
      </w:r>
      <w:r w:rsidRPr="002B373B">
        <w:rPr>
          <w:rFonts w:ascii="Tahoma" w:eastAsia="Times New Roman" w:hAnsi="Tahoma" w:cs="Tahoma"/>
          <w:i/>
          <w:sz w:val="24"/>
          <w:szCs w:val="24"/>
          <w:lang w:eastAsia="sk-SK"/>
        </w:rPr>
        <w:t xml:space="preserve"> (</w:t>
      </w:r>
      <w:r w:rsidRPr="002B373B">
        <w:rPr>
          <w:rFonts w:ascii="Tahoma" w:eastAsia="Times New Roman" w:hAnsi="Tahoma" w:cs="Tahoma"/>
          <w:i/>
          <w:color w:val="FF0000"/>
          <w:sz w:val="24"/>
          <w:szCs w:val="24"/>
          <w:lang w:eastAsia="sk-SK"/>
        </w:rPr>
        <w:t>samozrejme, ak čipový kľúč nebude poškodený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).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>Odhlášky</w:t>
      </w:r>
      <w:r w:rsidR="00A42EE7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obedov sa vykonávajú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</w:t>
      </w:r>
      <w:r w:rsidRPr="002B373B">
        <w:rPr>
          <w:rFonts w:ascii="Tahoma" w:eastAsia="Times New Roman" w:hAnsi="Tahoma" w:cs="Tahoma"/>
          <w:color w:val="FF0000"/>
          <w:sz w:val="24"/>
          <w:szCs w:val="24"/>
          <w:lang w:eastAsia="sk-SK"/>
        </w:rPr>
        <w:t xml:space="preserve">do </w:t>
      </w: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7</w:t>
      </w: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vertAlign w:val="superscript"/>
          <w:lang w:eastAsia="sk-SK"/>
        </w:rPr>
        <w:t xml:space="preserve">30 </w:t>
      </w:r>
      <w:r w:rsidRPr="002B373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hod</w:t>
      </w:r>
      <w:r w:rsidRPr="002B373B">
        <w:rPr>
          <w:rFonts w:ascii="Tahoma" w:eastAsia="Times New Roman" w:hAnsi="Tahoma" w:cs="Tahoma"/>
          <w:bCs/>
          <w:color w:val="FF0000"/>
          <w:sz w:val="24"/>
          <w:szCs w:val="24"/>
          <w:lang w:eastAsia="sk-SK"/>
        </w:rPr>
        <w:t>.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v daný deň prostredníctvom IZK  (internetovej žiackej knižky) alebo telefonicky na čísle </w:t>
      </w:r>
      <w:r w:rsidRPr="002B373B">
        <w:rPr>
          <w:rFonts w:ascii="Tahoma" w:eastAsia="Times New Roman" w:hAnsi="Tahoma" w:cs="Tahoma"/>
          <w:b/>
          <w:color w:val="0070C0"/>
          <w:sz w:val="24"/>
          <w:szCs w:val="24"/>
          <w:lang w:eastAsia="sk-SK"/>
        </w:rPr>
        <w:t>0914 109 109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. </w:t>
      </w:r>
      <w:r w:rsidRPr="002B373B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Prístupové údaje pre </w:t>
      </w:r>
      <w:r w:rsidR="00A42EE7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>IZK si môžete vyžiadať</w:t>
      </w:r>
      <w:r w:rsidR="005306AC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pre žiakov ZŠ</w:t>
      </w:r>
      <w:r w:rsidR="00A42EE7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</w:t>
      </w:r>
      <w:r w:rsidR="00E8199F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>od p. zástupkyne</w:t>
      </w:r>
      <w:r w:rsidR="005306AC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ZŠ</w:t>
      </w:r>
      <w:r w:rsidR="008078E1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/týka sa to tých, ktorí</w:t>
      </w:r>
      <w:r w:rsidR="00203921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stratili prihlasovacie údaje do IZK/</w:t>
      </w:r>
      <w:r w:rsidR="00E8199F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a pre MŠ od p. zástupkyne</w:t>
      </w:r>
      <w:r w:rsidR="005306AC">
        <w:rPr>
          <w:rFonts w:ascii="Tahoma" w:eastAsia="Times New Roman" w:hAnsi="Tahoma" w:cs="Tahoma"/>
          <w:b/>
          <w:color w:val="FF0000"/>
          <w:sz w:val="24"/>
          <w:szCs w:val="24"/>
          <w:lang w:eastAsia="sk-SK"/>
        </w:rPr>
        <w:t xml:space="preserve"> MŠ</w:t>
      </w:r>
      <w:r w:rsidR="00A42EE7">
        <w:rPr>
          <w:rFonts w:ascii="Tahoma" w:eastAsia="Times New Roman" w:hAnsi="Tahoma" w:cs="Tahoma"/>
          <w:sz w:val="24"/>
          <w:szCs w:val="24"/>
          <w:lang w:eastAsia="sk-SK"/>
        </w:rPr>
        <w:t xml:space="preserve">, respektíve </w:t>
      </w:r>
      <w:r w:rsidRPr="002B373B">
        <w:rPr>
          <w:rFonts w:ascii="Tahoma" w:eastAsia="Times New Roman" w:hAnsi="Tahoma" w:cs="Tahoma"/>
          <w:sz w:val="24"/>
          <w:szCs w:val="24"/>
          <w:lang w:eastAsia="sk-SK"/>
        </w:rPr>
        <w:t>zákonný zástupca nového žiaka dostane v prvý vyučovací deň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>Ak žiak odchádza zo školy počas školského roka, alebo preruší stravovanie, je vždy potrebné odhlásiť stravu!!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Školské výlety, lyžiarsky výcvik, ŠVP, choroba a iné: </w:t>
      </w:r>
      <w:r w:rsidRPr="002B373B">
        <w:rPr>
          <w:rFonts w:ascii="Tahoma" w:eastAsia="Times New Roman" w:hAnsi="Tahoma" w:cs="Tahoma"/>
          <w:b/>
          <w:color w:val="2F2F2F"/>
          <w:sz w:val="24"/>
          <w:szCs w:val="24"/>
          <w:lang w:eastAsia="sk-SK"/>
        </w:rPr>
        <w:t>Je povinnosťou stravníka (zákonného zástupcu) odhlásiť sa zo stravy vo vlastnom záujme, neodhlásená strava bude započítaná tak, ako keby bola vydaná.</w:t>
      </w:r>
    </w:p>
    <w:p w:rsidR="00AB7892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V prípade neprítomnosti v škole posledné 3 dni pred vianočnými a letnými prázdninami, prosíme odhlásiť tieto obedy 3 dni pred stanovenými prázdninami.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Výdaj obedov je od </w:t>
      </w:r>
      <w:r w:rsidR="005306AC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11.45</w:t>
      </w:r>
      <w:r w:rsidRPr="002B373B">
        <w:rPr>
          <w:rFonts w:ascii="Tahoma" w:eastAsia="Times New Roman" w:hAnsi="Tahoma" w:cs="Tahoma"/>
          <w:b/>
          <w:bCs/>
          <w:color w:val="2F2F2F"/>
          <w:sz w:val="24"/>
          <w:szCs w:val="24"/>
          <w:lang w:eastAsia="sk-SK"/>
        </w:rPr>
        <w:t xml:space="preserve"> 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hod.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 </w:t>
      </w:r>
    </w:p>
    <w:p w:rsidR="002B373B" w:rsidRPr="002B373B" w:rsidRDefault="002B373B" w:rsidP="002B373B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>Kontakt na p. vedúcu</w:t>
      </w:r>
      <w:r w:rsidR="00AB7892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výdajne</w:t>
      </w:r>
      <w:r w:rsidRPr="002B373B">
        <w:rPr>
          <w:rFonts w:ascii="Tahoma" w:eastAsia="Times New Roman" w:hAnsi="Tahoma" w:cs="Tahoma"/>
          <w:color w:val="2F2F2F"/>
          <w:sz w:val="24"/>
          <w:szCs w:val="24"/>
          <w:lang w:eastAsia="sk-SK"/>
        </w:rPr>
        <w:t xml:space="preserve"> ŠJ: </w:t>
      </w:r>
      <w:r w:rsidRPr="002B373B">
        <w:rPr>
          <w:rFonts w:ascii="Tahoma" w:eastAsia="Times New Roman" w:hAnsi="Tahoma" w:cs="Tahoma"/>
          <w:b/>
          <w:color w:val="0070C0"/>
          <w:sz w:val="24"/>
          <w:szCs w:val="24"/>
          <w:lang w:eastAsia="sk-SK"/>
        </w:rPr>
        <w:t>0914 109</w:t>
      </w:r>
      <w:r w:rsidR="00AB7892">
        <w:rPr>
          <w:rFonts w:ascii="Tahoma" w:eastAsia="Times New Roman" w:hAnsi="Tahoma" w:cs="Tahoma"/>
          <w:b/>
          <w:color w:val="0070C0"/>
          <w:sz w:val="24"/>
          <w:szCs w:val="24"/>
          <w:lang w:eastAsia="sk-SK"/>
        </w:rPr>
        <w:t> </w:t>
      </w:r>
      <w:r w:rsidRPr="002B373B">
        <w:rPr>
          <w:rFonts w:ascii="Tahoma" w:eastAsia="Times New Roman" w:hAnsi="Tahoma" w:cs="Tahoma"/>
          <w:b/>
          <w:color w:val="0070C0"/>
          <w:sz w:val="24"/>
          <w:szCs w:val="24"/>
          <w:lang w:eastAsia="sk-SK"/>
        </w:rPr>
        <w:t>109</w:t>
      </w:r>
      <w:r w:rsidR="00AB7892">
        <w:rPr>
          <w:rFonts w:ascii="Tahoma" w:eastAsia="Times New Roman" w:hAnsi="Tahoma" w:cs="Tahoma"/>
          <w:color w:val="0070C0"/>
          <w:sz w:val="24"/>
          <w:szCs w:val="24"/>
          <w:lang w:eastAsia="sk-SK"/>
        </w:rPr>
        <w:t>.</w:t>
      </w:r>
    </w:p>
    <w:p w:rsidR="002B373B" w:rsidRPr="002B373B" w:rsidRDefault="002B373B" w:rsidP="002B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Bratislava, </w:t>
      </w:r>
      <w:r w:rsidR="005306AC">
        <w:rPr>
          <w:rFonts w:ascii="Times New Roman" w:eastAsia="Times New Roman" w:hAnsi="Times New Roman" w:cs="Times New Roman"/>
          <w:sz w:val="24"/>
          <w:szCs w:val="24"/>
          <w:lang w:eastAsia="sk-SK"/>
        </w:rPr>
        <w:t>23. máj</w:t>
      </w:r>
      <w:r w:rsidRPr="002B3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2017</w:t>
      </w:r>
    </w:p>
    <w:p w:rsidR="002B373B" w:rsidRPr="002B373B" w:rsidRDefault="002B373B" w:rsidP="002B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B37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ŠJ, p. </w:t>
      </w:r>
      <w:proofErr w:type="spellStart"/>
      <w:r w:rsidRPr="002B373B">
        <w:rPr>
          <w:rFonts w:ascii="Times New Roman" w:eastAsia="Times New Roman" w:hAnsi="Times New Roman" w:cs="Times New Roman"/>
          <w:sz w:val="24"/>
          <w:szCs w:val="24"/>
          <w:lang w:eastAsia="sk-SK"/>
        </w:rPr>
        <w:t>Kobeščáková</w:t>
      </w:r>
      <w:proofErr w:type="spellEnd"/>
    </w:p>
    <w:p w:rsidR="002B373B" w:rsidRPr="002B373B" w:rsidRDefault="002B373B" w:rsidP="002B37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2B373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FD58AD" w:rsidRDefault="00FD58AD"/>
    <w:sectPr w:rsidR="00FD58AD" w:rsidSect="00AB78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3B"/>
    <w:rsid w:val="001B5A95"/>
    <w:rsid w:val="001C059B"/>
    <w:rsid w:val="00203921"/>
    <w:rsid w:val="002B373B"/>
    <w:rsid w:val="002E47FC"/>
    <w:rsid w:val="003C382F"/>
    <w:rsid w:val="004314B7"/>
    <w:rsid w:val="004D20BF"/>
    <w:rsid w:val="00504DCA"/>
    <w:rsid w:val="005306AC"/>
    <w:rsid w:val="00617206"/>
    <w:rsid w:val="00661588"/>
    <w:rsid w:val="0067641A"/>
    <w:rsid w:val="006B4F85"/>
    <w:rsid w:val="0079451F"/>
    <w:rsid w:val="008078E1"/>
    <w:rsid w:val="00855163"/>
    <w:rsid w:val="009037DA"/>
    <w:rsid w:val="00910858"/>
    <w:rsid w:val="009A5DD4"/>
    <w:rsid w:val="00A42EE7"/>
    <w:rsid w:val="00AB7892"/>
    <w:rsid w:val="00AC7172"/>
    <w:rsid w:val="00B066C9"/>
    <w:rsid w:val="00E60039"/>
    <w:rsid w:val="00E8199F"/>
    <w:rsid w:val="00E9354A"/>
    <w:rsid w:val="00FB4D74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97019-DCBC-4F61-AC92-160459EC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3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0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Bubeníková</cp:lastModifiedBy>
  <cp:revision>2</cp:revision>
  <cp:lastPrinted>2018-05-24T06:22:00Z</cp:lastPrinted>
  <dcterms:created xsi:type="dcterms:W3CDTF">2018-05-24T12:26:00Z</dcterms:created>
  <dcterms:modified xsi:type="dcterms:W3CDTF">2018-05-24T12:26:00Z</dcterms:modified>
</cp:coreProperties>
</file>